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jc w:val="center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АДМИНИСТРАЦИЯ </w:t>
      </w:r>
    </w:p>
    <w:p>
      <w:pPr>
        <w:pStyle w:val="Normal"/>
        <w:suppressAutoHyphens w:val="false"/>
        <w:jc w:val="center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КРОПАЧЕВСКОГО ГОРОДСКОГО ПОСЕЛЕНИЯ</w:t>
      </w:r>
    </w:p>
    <w:p>
      <w:pPr>
        <w:pStyle w:val="Normal"/>
        <w:suppressAutoHyphens w:val="false"/>
        <w:jc w:val="center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АШИНСКОГО МУНИЦИПАЛЬНОГО РАЙОНА</w:t>
      </w:r>
    </w:p>
    <w:p>
      <w:pPr>
        <w:pStyle w:val="Normal"/>
        <w:suppressAutoHyphens w:val="false"/>
        <w:jc w:val="center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ЧЕЛЯБИНСКОЙ ОБЛАСТИ</w:t>
      </w:r>
    </w:p>
    <w:p>
      <w:pPr>
        <w:pStyle w:val="Normal"/>
        <w:suppressAutoHyphens w:val="false"/>
        <w:jc w:val="center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suppressAutoHyphens w:val="false"/>
        <w:jc w:val="center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ПОСТАНОВЛЕНИЕ </w:t>
      </w:r>
    </w:p>
    <w:p>
      <w:pPr>
        <w:pStyle w:val="Normal"/>
        <w:suppressAutoHyphens w:val="false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__________________________________________________________________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9820" w:leader="none"/>
        </w:tabs>
        <w:suppressAutoHyphens w:val="false"/>
        <w:rPr>
          <w:rFonts w:ascii="Times New Roman" w:hAnsi="Times New Roman"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lang w:val="ru-RU" w:eastAsia="ru-RU" w:bidi="ar-SA"/>
        </w:rPr>
        <w:t>от «03» марта 2022 года № 18</w:t>
      </w:r>
    </w:p>
    <w:p>
      <w:pPr>
        <w:pStyle w:val="Normal"/>
        <w:textAlignment w:val="baseline"/>
        <w:rPr>
          <w:lang w:val="ru-RU"/>
        </w:rPr>
      </w:pPr>
      <w:r>
        <w:rPr>
          <w:lang w:val="ru-RU"/>
        </w:rPr>
      </w:r>
    </w:p>
    <w:p>
      <w:pPr>
        <w:pStyle w:val="Normal"/>
        <w:textAlignment w:val="baseline"/>
        <w:rPr>
          <w:lang w:val="ru-RU"/>
        </w:rPr>
      </w:pPr>
      <w:r>
        <w:rPr>
          <w:lang w:val="ru-RU"/>
        </w:rPr>
      </w:r>
    </w:p>
    <w:p>
      <w:pPr>
        <w:pStyle w:val="Normal"/>
        <w:ind w:right="5387" w:hanging="0"/>
        <w:jc w:val="both"/>
        <w:textAlignment w:val="baseline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О предоставлении разрешения на отклонение от предельных параметров разрешенной реконструкции индивидуального жилого дома</w:t>
      </w:r>
    </w:p>
    <w:p>
      <w:pPr>
        <w:pStyle w:val="Normal"/>
        <w:ind w:right="5387" w:hanging="0"/>
        <w:jc w:val="both"/>
        <w:textAlignment w:val="baseline"/>
        <w:rPr>
          <w:rFonts w:ascii="Times New Roman" w:hAnsi="Times New Roman" w:eastAsia="Times New Roman" w:cs="Times New Roman"/>
          <w:b/>
          <w:b/>
          <w:lang w:val="ru-RU" w:eastAsia="ru-RU"/>
        </w:rPr>
      </w:pPr>
      <w:r>
        <w:rPr>
          <w:rFonts w:eastAsia="Times New Roman" w:cs="Times New Roman" w:ascii="Times New Roman" w:hAnsi="Times New Roman"/>
          <w:b/>
          <w:lang w:val="ru-RU" w:eastAsia="ru-RU"/>
        </w:rPr>
      </w:r>
    </w:p>
    <w:p>
      <w:pPr>
        <w:pStyle w:val="Normal"/>
        <w:ind w:right="142" w:firstLine="567"/>
        <w:jc w:val="both"/>
        <w:textAlignment w:val="baseline"/>
        <w:rPr>
          <w:rFonts w:ascii="Times New Roman" w:hAnsi="Times New Roman" w:eastAsia="Times New Roman" w:cs="Times New Roman"/>
          <w:b/>
          <w:b/>
          <w:lang w:val="ru-RU"/>
        </w:rPr>
      </w:pPr>
      <w:r>
        <w:rPr>
          <w:rFonts w:eastAsia="Times New Roman" w:cs="Times New Roman" w:ascii="Times New Roman" w:hAnsi="Times New Roman"/>
          <w:b/>
          <w:lang w:val="ru-RU"/>
        </w:rPr>
      </w:r>
    </w:p>
    <w:p>
      <w:pPr>
        <w:pStyle w:val="Normal"/>
        <w:ind w:right="142"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bookmarkStart w:id="0" w:name="__DdeLink__1372_1762298419"/>
      <w:r>
        <w:rPr>
          <w:rFonts w:cs="Times New Roman" w:ascii="Times New Roman" w:hAnsi="Times New Roman"/>
          <w:lang w:val="ru-RU"/>
        </w:rPr>
        <w:t>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Правилами землепользования и застройки Кропачевского городского поселения Челябинской области, утвержденными решением Совета депутатов Кропачевского городского поселения № 43 от 09.12.2013г.(с изм. от 08.12.2017г. № 67, от 28.04.2020г. № 08), Положением об организации и порядке проведения публичных слушаний по вопросам в области градостроительной деятельности на территории Кропачевского городского поселения, утвержденным решением Совета депутатов Кропачевского городского поселения от 26.11.2021 года № 45, на основании заключения комиссии по землепользованию и застройке Ашинского муниципального района от 11.02.2022г.,</w:t>
      </w:r>
      <w:bookmarkEnd w:id="0"/>
    </w:p>
    <w:p>
      <w:pPr>
        <w:pStyle w:val="Normal"/>
        <w:ind w:right="142" w:firstLine="567"/>
        <w:jc w:val="both"/>
        <w:textAlignment w:val="baseline"/>
        <w:rPr>
          <w:rFonts w:ascii="Times New Roman" w:hAnsi="Times New Roman" w:eastAsia="Times New Roman" w:cs="Times New Roman"/>
          <w:lang w:val="ru-RU" w:eastAsia="ru-RU"/>
        </w:rPr>
      </w:pPr>
      <w:r>
        <w:rPr>
          <w:rFonts w:eastAsia="Times New Roman" w:cs="Times New Roman" w:ascii="Times New Roman" w:hAnsi="Times New Roman"/>
          <w:lang w:val="ru-RU" w:eastAsia="ru-RU"/>
        </w:rPr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ind w:right="-2" w:hanging="0"/>
        <w:jc w:val="both"/>
        <w:textAlignment w:val="baseline"/>
        <w:rPr>
          <w:rFonts w:ascii="Times New Roman" w:hAnsi="Times New Roman" w:eastAsia="Times New Roman" w:cs="Times New Roman"/>
          <w:lang w:val="ru-RU" w:eastAsia="ru-RU"/>
        </w:rPr>
      </w:pPr>
      <w:r>
        <w:rPr>
          <w:rFonts w:eastAsia="Times New Roman" w:cs="Times New Roman" w:ascii="Times New Roman" w:hAnsi="Times New Roman"/>
          <w:lang w:val="ru-RU" w:eastAsia="ru-RU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lang w:val="ru-RU" w:eastAsia="ru-RU"/>
        </w:rPr>
        <w:t>ПОСТАНОВЛЯЮ: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ind w:right="-2" w:hanging="0"/>
        <w:jc w:val="both"/>
        <w:textAlignment w:val="baseline"/>
        <w:rPr>
          <w:rFonts w:ascii="Times New Roman" w:hAnsi="Times New Roman" w:eastAsia="Times New Roman" w:cs="Times New Roman"/>
          <w:lang w:val="ru-RU" w:eastAsia="ru-RU"/>
        </w:rPr>
      </w:pPr>
      <w:r>
        <w:rPr>
          <w:rFonts w:eastAsia="Times New Roman" w:cs="Times New Roman" w:ascii="Times New Roman" w:hAnsi="Times New Roman"/>
          <w:lang w:val="ru-RU" w:eastAsia="ru-RU"/>
        </w:rPr>
      </w:r>
    </w:p>
    <w:p>
      <w:pPr>
        <w:pStyle w:val="Normal"/>
        <w:tabs>
          <w:tab w:val="clear" w:pos="708"/>
          <w:tab w:val="left" w:pos="0" w:leader="none"/>
        </w:tabs>
        <w:ind w:right="-2" w:firstLine="567"/>
        <w:jc w:val="both"/>
        <w:textAlignment w:val="baseline"/>
        <w:rPr>
          <w:lang w:val="ru-RU"/>
        </w:rPr>
      </w:pPr>
      <w:r>
        <w:rPr>
          <w:rFonts w:eastAsia="Times New Roman" w:cs="Times New Roman" w:ascii="Times New Roman" w:hAnsi="Times New Roman"/>
          <w:lang w:val="ru-RU" w:eastAsia="ru-RU"/>
        </w:rPr>
        <w:t xml:space="preserve">1. Предоставить разрешение </w:t>
      </w:r>
      <w:r>
        <w:rPr>
          <w:rFonts w:cs="Times New Roman" w:ascii="Times New Roman" w:hAnsi="Times New Roman"/>
          <w:lang w:val="ru-RU"/>
        </w:rPr>
        <w:t xml:space="preserve">на отклонение от предельных параметров разрешенной реконструкции индивидуального жилого дома гр. Антонову Петру Вячеславовичу </w:t>
      </w:r>
      <w:r>
        <w:rPr>
          <w:rFonts w:eastAsia="Times New Roman" w:cs="Times New Roman" w:ascii="Times New Roman" w:hAnsi="Times New Roman"/>
          <w:lang w:val="ru-RU"/>
        </w:rPr>
        <w:t>на земельном участке с КН 74:03:0901011:5, расположенном по адресу: Российская Федерация, Челябинская область, Ашинский муниципальный район, городское поселение Кропачевское, рабочий поселок Кропачево, улица Пролетарская, земельный участок 128</w:t>
      </w:r>
      <w:r>
        <w:rPr>
          <w:rFonts w:eastAsia="Times New Roman" w:cs="Times New Roman" w:ascii="Times New Roman" w:hAnsi="Times New Roman"/>
          <w:b/>
          <w:lang w:val="ru-RU"/>
        </w:rPr>
        <w:t xml:space="preserve">, </w:t>
      </w:r>
      <w:r>
        <w:rPr>
          <w:rFonts w:eastAsia="Times New Roman" w:cs="Times New Roman" w:ascii="Times New Roman" w:hAnsi="Times New Roman"/>
          <w:lang w:val="ru-RU"/>
        </w:rPr>
        <w:t>в части сокращения минимальных отступов от северной границы земельного участка (со стороны участка № 130 ул. Пролетарская) до объекта капитального строительства с 3 м до 0</w:t>
      </w:r>
      <w:r>
        <w:rPr>
          <w:rFonts w:eastAsia="Times New Roman" w:cs="Times New Roman" w:ascii="Times New Roman" w:hAnsi="Times New Roman"/>
          <w:lang w:val="ru-RU" w:eastAsia="ru-RU"/>
        </w:rPr>
        <w:t>.</w:t>
      </w:r>
    </w:p>
    <w:p>
      <w:pPr>
        <w:pStyle w:val="Normal"/>
        <w:ind w:firstLine="708"/>
        <w:jc w:val="both"/>
        <w:textAlignment w:val="baseline"/>
        <w:rPr>
          <w:lang w:val="ru-RU"/>
        </w:rPr>
      </w:pPr>
      <w:r>
        <w:rPr>
          <w:rFonts w:cs="Times New Roman" w:ascii="Times New Roman" w:hAnsi="Times New Roman"/>
          <w:lang w:val="ru-RU"/>
        </w:rPr>
        <w:t>2.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 xml:space="preserve"> Настоящее постановление вступает в силу  со дня принятия и подлежит официальному опубликованию на официальном сайте Кропачевского  городского поселения (</w:t>
      </w:r>
      <w:hyperlink r:id="rId2">
        <w:r>
          <w:rPr>
            <w:rFonts w:eastAsia="Times New Roman" w:cs="Times New Roman" w:ascii="Times New Roman" w:hAnsi="Times New Roman"/>
            <w:color w:val="0563C1"/>
            <w:sz w:val="26"/>
            <w:szCs w:val="26"/>
            <w:u w:val="single"/>
            <w:lang w:eastAsia="ru-RU"/>
          </w:rPr>
          <w:t>www</w:t>
        </w:r>
        <w:r>
          <w:rPr>
            <w:rFonts w:eastAsia="Times New Roman" w:cs="Times New Roman" w:ascii="Times New Roman" w:hAnsi="Times New Roman"/>
            <w:color w:val="0563C1"/>
            <w:sz w:val="26"/>
            <w:szCs w:val="26"/>
            <w:u w:val="single"/>
            <w:lang w:val="ru-RU" w:eastAsia="ru-RU"/>
          </w:rPr>
          <w:t>.</w:t>
        </w:r>
        <w:r>
          <w:rPr>
            <w:rFonts w:eastAsia="Times New Roman" w:cs="Times New Roman" w:ascii="Times New Roman" w:hAnsi="Times New Roman"/>
            <w:color w:val="0563C1"/>
            <w:sz w:val="26"/>
            <w:szCs w:val="26"/>
            <w:u w:val="single"/>
            <w:lang w:eastAsia="ru-RU"/>
          </w:rPr>
          <w:t>kropachevo</w:t>
        </w:r>
        <w:r>
          <w:rPr>
            <w:rFonts w:eastAsia="Times New Roman" w:cs="Times New Roman" w:ascii="Times New Roman" w:hAnsi="Times New Roman"/>
            <w:color w:val="0563C1"/>
            <w:sz w:val="26"/>
            <w:szCs w:val="26"/>
            <w:u w:val="single"/>
            <w:lang w:val="ru-RU" w:eastAsia="ru-RU"/>
          </w:rPr>
          <w:t>.</w:t>
        </w:r>
        <w:r>
          <w:rPr>
            <w:rFonts w:eastAsia="Times New Roman" w:cs="Times New Roman" w:ascii="Times New Roman" w:hAnsi="Times New Roman"/>
            <w:color w:val="0563C1"/>
            <w:sz w:val="26"/>
            <w:szCs w:val="26"/>
            <w:u w:val="single"/>
            <w:lang w:eastAsia="ru-RU"/>
          </w:rPr>
          <w:t>ru</w:t>
        </w:r>
      </w:hyperlink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, регистрация в качестве сетевого издания : ЭЛ № ФС77-73787 от 28.09.2018).</w:t>
      </w:r>
    </w:p>
    <w:p>
      <w:pPr>
        <w:pStyle w:val="Normal"/>
        <w:ind w:firstLine="708"/>
        <w:jc w:val="both"/>
        <w:textAlignment w:val="baseline"/>
        <w:rPr>
          <w:lang w:val="ru-RU"/>
        </w:rPr>
      </w:pPr>
      <w:r>
        <w:rPr>
          <w:rFonts w:cs="Times New Roman" w:ascii="Times New Roman" w:hAnsi="Times New Roman"/>
          <w:lang w:val="ru-RU"/>
        </w:rPr>
        <w:t xml:space="preserve">3. </w:t>
      </w:r>
      <w:r>
        <w:rPr>
          <w:rFonts w:eastAsia="Times New Roman" w:cs="Times New Roman" w:ascii="Times New Roman" w:hAnsi="Times New Roman"/>
          <w:lang w:val="ru-RU" w:eastAsia="ru-RU"/>
        </w:rPr>
        <w:t>Контроль исполнения настоящего постановления возложить на заместителя главы Кропачевского городского поселения Самарину А.В.</w:t>
      </w:r>
    </w:p>
    <w:p>
      <w:pPr>
        <w:pStyle w:val="Normal"/>
        <w:ind w:firstLine="709"/>
        <w:jc w:val="both"/>
        <w:textAlignment w:val="baseline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Normal"/>
        <w:ind w:firstLine="709"/>
        <w:jc w:val="both"/>
        <w:textAlignment w:val="baseline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  <w:t>Глава</w:t>
      </w:r>
    </w:p>
    <w:p>
      <w:pPr>
        <w:pStyle w:val="Normal"/>
        <w:jc w:val="both"/>
        <w:textAlignment w:val="baseline"/>
        <w:rPr>
          <w:lang w:val="ru-RU"/>
        </w:rPr>
      </w:pPr>
      <w:r>
        <w:rPr>
          <w:rFonts w:eastAsia="Times New Roman" w:cs="Times New Roman" w:ascii="Times New Roman" w:hAnsi="Times New Roman"/>
          <w:lang w:val="ru-RU" w:eastAsia="ru-RU"/>
        </w:rPr>
        <w:t>Кропачевского городского поселения</w:t>
      </w:r>
      <w:r>
        <w:rPr>
          <w:rFonts w:eastAsia="Times New Roman" w:cs="Times New Roman" w:ascii="Times New Roman" w:hAnsi="Times New Roman"/>
          <w:lang w:val="ru-RU"/>
        </w:rPr>
        <w:tab/>
        <w:tab/>
        <w:tab/>
        <w:tab/>
        <w:tab/>
        <w:tab/>
        <w:t xml:space="preserve">     У.Р. Зайнетдинов</w:t>
      </w:r>
    </w:p>
    <w:p>
      <w:pPr>
        <w:pStyle w:val="Normal"/>
        <w:rPr>
          <w:lang w:val="ru-RU"/>
        </w:rPr>
      </w:pPr>
      <w:r>
        <w:rPr/>
      </w:r>
      <w:bookmarkStart w:id="1" w:name="_GoBack"/>
      <w:bookmarkStart w:id="2" w:name="_GoBack"/>
      <w:bookmarkEnd w:id="2"/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459bc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semiHidden/>
    <w:unhideWhenUsed/>
    <w:rsid w:val="005459bc"/>
    <w:rPr>
      <w:color w:val="0563C1"/>
      <w:u w:val="single" w:color="00000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5459bc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LibreOffice/7.3.0.3$Windows_X86_64 LibreOffice_project/0f246aa12d0eee4a0f7adcefbf7c878fc2238db3</Application>
  <AppVersion>15.0000</AppVersion>
  <Pages>2</Pages>
  <Words>246</Words>
  <Characters>1918</Characters>
  <CharactersWithSpaces>2330</CharactersWithSpaces>
  <Paragraphs>15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2022-03-04T04:37:00Z</dcterms:created>
  <dc:creator>Пользователь Windows</dc:creator>
  <dc:description/>
  <dc:language>ru-RU</dc:language>
  <cp:lastModifiedBy>Пользователь Windows</cp:lastModifiedBy>
  <dcterms:modified xsi:type="dcterms:W3CDTF">2022-03-04T04:40:00Z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