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hanging="0"/>
        <w:jc w:val="center"/>
        <w:rPr/>
      </w:pPr>
      <w:r>
        <w:rPr>
          <w:rFonts w:ascii="FuturaNewBook" w:hAnsi="FuturaNewBook"/>
          <w:color w:val="000000"/>
          <w:sz w:val="24"/>
          <w:szCs w:val="24"/>
        </w:rPr>
        <w:t xml:space="preserve">  </w:t>
      </w:r>
      <w:r>
        <w:rPr>
          <w:sz w:val="28"/>
          <w:szCs w:val="28"/>
        </w:rPr>
        <w:t xml:space="preserve">АДМИНИСТРАЦИЯ </w:t>
      </w:r>
    </w:p>
    <w:p>
      <w:pPr>
        <w:pStyle w:val="Normal"/>
        <w:bidi w:val="0"/>
        <w:ind w:left="0" w:right="0" w:hanging="0"/>
        <w:jc w:val="center"/>
        <w:rPr/>
      </w:pPr>
      <w:r>
        <w:rPr>
          <w:sz w:val="28"/>
          <w:szCs w:val="28"/>
        </w:rPr>
        <w:t>КРОПАЧЕВСКОГО ГОРОДСКОГО ПОСЕЛЕНИЯ</w:t>
      </w:r>
    </w:p>
    <w:p>
      <w:pPr>
        <w:pStyle w:val="Normal"/>
        <w:bidi w:val="0"/>
        <w:ind w:left="0" w:right="0" w:hanging="0"/>
        <w:jc w:val="center"/>
        <w:rPr/>
      </w:pPr>
      <w:r>
        <w:rPr>
          <w:sz w:val="28"/>
          <w:szCs w:val="28"/>
        </w:rPr>
        <w:t>АШИНСКОГО МУНИЦИПАЛЬНОГО РАЙОНА</w:t>
      </w:r>
    </w:p>
    <w:p>
      <w:pPr>
        <w:pStyle w:val="Normal"/>
        <w:bidi w:val="0"/>
        <w:ind w:left="0" w:right="0" w:hanging="0"/>
        <w:jc w:val="center"/>
        <w:rPr/>
      </w:pPr>
      <w:r>
        <w:rPr>
          <w:sz w:val="28"/>
          <w:szCs w:val="28"/>
        </w:rPr>
        <w:t>ЧЕЛЯБИНСКОЙ ОБЛАСТИ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sz w:val="28"/>
          <w:szCs w:val="28"/>
        </w:rPr>
        <w:t xml:space="preserve">ПОСТАНОВЛЕНИЕ </w:t>
      </w:r>
    </w:p>
    <w:p>
      <w:pPr>
        <w:pStyle w:val="Normal"/>
        <w:bidi w:val="0"/>
        <w:ind w:left="0" w:right="0" w:hanging="0"/>
        <w:rPr/>
      </w:pPr>
      <w:r>
        <w:rPr/>
        <w:t xml:space="preserve">_____________________________________________________________________________________________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9820" w:leader="none"/>
        </w:tabs>
        <w:bidi w:val="0"/>
        <w:ind w:left="0" w:right="0" w:hanging="0"/>
        <w:rPr/>
      </w:pPr>
      <w:r>
        <w:rPr>
          <w:sz w:val="26"/>
          <w:szCs w:val="26"/>
        </w:rPr>
        <w:t>от «28» июня 2022 года №64</w:t>
      </w:r>
    </w:p>
    <w:p>
      <w:pPr>
        <w:pStyle w:val="Normal"/>
        <w:shd w:fill="FFFFFF"/>
        <w:bidi w:val="0"/>
        <w:ind w:left="0" w:right="0" w:hanging="0"/>
        <w:rPr/>
      </w:pPr>
      <w:r>
        <w:rPr>
          <w:rFonts w:ascii="FuturaNewBook" w:hAnsi="FuturaNewBook"/>
          <w:color w:val="000000"/>
          <w:sz w:val="24"/>
          <w:szCs w:val="24"/>
        </w:rPr>
        <w:t xml:space="preserve">                       </w:t>
      </w:r>
    </w:p>
    <w:p>
      <w:pPr>
        <w:pStyle w:val="Normal"/>
        <w:shd w:fill="FFFFFF"/>
        <w:bidi w:val="0"/>
        <w:ind w:left="0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bidi w:val="0"/>
        <w:ind w:left="0" w:right="5103" w:hanging="0"/>
        <w:jc w:val="both"/>
        <w:rPr/>
      </w:pPr>
      <w:r>
        <w:rPr>
          <w:sz w:val="26"/>
          <w:szCs w:val="26"/>
          <w:lang w:eastAsia="en-US"/>
        </w:rPr>
        <w:t xml:space="preserve">О предоставлении разрешений на условно разрешенный вид использования земельного участка с КН </w:t>
      </w:r>
      <w:r>
        <w:rPr>
          <w:sz w:val="26"/>
          <w:szCs w:val="26"/>
        </w:rPr>
        <w:t>74:03:0902019:120</w:t>
      </w:r>
      <w:r>
        <w:rPr>
          <w:sz w:val="26"/>
          <w:szCs w:val="26"/>
          <w:lang w:eastAsia="en-US"/>
        </w:rPr>
        <w:t xml:space="preserve"> и объекта капитального строительства с КН </w:t>
      </w:r>
      <w:r>
        <w:rPr>
          <w:sz w:val="26"/>
          <w:szCs w:val="26"/>
        </w:rPr>
        <w:t>74:03:0903001:296</w:t>
      </w:r>
    </w:p>
    <w:p>
      <w:pPr>
        <w:pStyle w:val="Normal"/>
        <w:bidi w:val="0"/>
        <w:ind w:left="0" w:right="5103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Standard"/>
        <w:bidi w:val="0"/>
        <w:ind w:left="0" w:right="142" w:firstLine="567"/>
        <w:jc w:val="both"/>
        <w:rPr/>
      </w:pPr>
      <w:r>
        <w:rPr>
          <w:color w:val="000000"/>
          <w:sz w:val="26"/>
          <w:szCs w:val="26"/>
        </w:rPr>
        <w:t>        </w:t>
      </w:r>
      <w:r>
        <w:rPr>
          <w:rFonts w:cs="Times New Roman" w:ascii="Times New Roman" w:hAnsi="Times New Roman"/>
          <w:sz w:val="26"/>
          <w:szCs w:val="26"/>
          <w:lang w:val="ru-RU" w:eastAsia="en-US"/>
        </w:rPr>
        <w:t xml:space="preserve">В соответствии со статьями ст. 5.1, 39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rFonts w:cs="Times New Roman" w:ascii="Times New Roman" w:hAnsi="Times New Roman"/>
          <w:sz w:val="26"/>
          <w:szCs w:val="26"/>
          <w:lang w:val="ru-RU"/>
        </w:rPr>
        <w:t>Правилами землепользования и застройки Кропачевского городского поселения Челябинской области, утвержденной решением Совета депутатов Кропачевского городского поселения № 43 от 09.12.2013г.(в ред. от 08.12.2017г. № 67, от 28.04.2020г. № 8), на основании заключения комиссии по результатам общественных обсуждений от 14.06.2022,</w:t>
      </w:r>
    </w:p>
    <w:p>
      <w:pPr>
        <w:pStyle w:val="Normal"/>
        <w:shd w:fill="FFFFFF"/>
        <w:bidi w:val="0"/>
        <w:spacing w:before="150" w:after="150"/>
        <w:ind w:left="0" w:right="0" w:firstLine="426"/>
        <w:jc w:val="center"/>
        <w:rPr/>
      </w:pPr>
      <w:r>
        <w:rPr>
          <w:bCs/>
          <w:color w:val="000000"/>
          <w:sz w:val="26"/>
          <w:szCs w:val="26"/>
        </w:rPr>
        <w:t>ПОСТАНОВЛЯЮ: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ind w:left="0" w:right="142" w:firstLine="709"/>
        <w:jc w:val="both"/>
        <w:rPr/>
      </w:pPr>
      <w:r>
        <w:rPr>
          <w:sz w:val="26"/>
          <w:szCs w:val="26"/>
          <w:lang w:eastAsia="en-US"/>
        </w:rPr>
        <w:t xml:space="preserve">Предоставить разрешения: </w:t>
      </w:r>
    </w:p>
    <w:p>
      <w:pPr>
        <w:pStyle w:val="Normal"/>
        <w:bidi w:val="0"/>
        <w:spacing w:lineRule="auto" w:line="276"/>
        <w:ind w:left="0" w:right="142" w:hanging="0"/>
        <w:jc w:val="both"/>
        <w:rPr/>
      </w:pPr>
      <w:r>
        <w:rPr>
          <w:sz w:val="26"/>
          <w:szCs w:val="26"/>
          <w:lang w:eastAsia="en-US"/>
        </w:rPr>
        <w:t xml:space="preserve">а) на условно разрешенный вид использования земельного участка «магазины, код 4.4» </w:t>
      </w:r>
      <w:r>
        <w:rPr>
          <w:sz w:val="26"/>
          <w:szCs w:val="26"/>
        </w:rPr>
        <w:t>в отношении земельного участка с кадастровым номером 74:03:0902019:120, местоположение: Челябинская область, Ашинский район, р. п. Кропачево, ул. Свердлова, д. 15а, площадью 576 кв. м;</w:t>
      </w:r>
    </w:p>
    <w:p>
      <w:pPr>
        <w:pStyle w:val="Normal"/>
        <w:bidi w:val="0"/>
        <w:spacing w:lineRule="auto" w:line="276"/>
        <w:ind w:left="0" w:right="142" w:hanging="0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б) на условно разрешенный вид использования объекта капитального строительства «магазин» в отношении объекта капитального строительства с кадастровым номером 74:03:0903001:296, местоположение: Челябинская область, Ашинский район, р. п. Кропачево, ул. Свердлова, д. 28Г/1 площадью 433 кв. м, расположенного в границах земельного участка с кадастровым номером 74:03:0902019:120.</w:t>
      </w:r>
    </w:p>
    <w:p>
      <w:pPr>
        <w:pStyle w:val="Normal"/>
        <w:bidi w:val="0"/>
        <w:ind w:left="0" w:right="0" w:firstLine="708"/>
        <w:jc w:val="both"/>
        <w:textAlignment w:val="baseline"/>
        <w:rPr/>
      </w:pPr>
      <w:r>
        <w:rPr/>
        <w:t>2.</w:t>
      </w:r>
      <w:r>
        <w:rPr>
          <w:sz w:val="26"/>
          <w:szCs w:val="26"/>
        </w:rPr>
        <w:t xml:space="preserve"> Настоящее постановление вступает в силу  со дня принятия и подлежит официальному опубликованию на официальном сайте Кропачевского  городского поселения (</w:t>
      </w:r>
      <w:hyperlink r:id="rId2">
        <w:r>
          <w:rPr>
            <w:color w:val="0563C1"/>
            <w:sz w:val="26"/>
            <w:szCs w:val="26"/>
            <w:u w:val="single"/>
          </w:rPr>
          <w:t>www.kropachevo.ru</w:t>
        </w:r>
      </w:hyperlink>
      <w:r>
        <w:rPr>
          <w:sz w:val="26"/>
          <w:szCs w:val="26"/>
        </w:rPr>
        <w:t>, регистрация в качестве сетевого издания : ЭЛ № ФС77-73787 от 28.09.2018).</w:t>
      </w:r>
    </w:p>
    <w:p>
      <w:pPr>
        <w:pStyle w:val="Normal"/>
        <w:bidi w:val="0"/>
        <w:ind w:left="0" w:right="0" w:firstLine="709"/>
        <w:rPr/>
      </w:pPr>
      <w:r>
        <w:rPr>
          <w:color w:val="000000"/>
          <w:sz w:val="26"/>
          <w:szCs w:val="26"/>
        </w:rPr>
        <w:t>3. Контроль исполнения настоящего постановления возложить на заместителя главы Кропачевского городского поселения Самарину А.В.</w:t>
      </w:r>
    </w:p>
    <w:p>
      <w:pPr>
        <w:pStyle w:val="Normal"/>
        <w:bidi w:val="0"/>
        <w:ind w:left="0" w:right="0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bidi w:val="0"/>
        <w:ind w:left="0" w:right="0" w:firstLine="567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bidi w:val="0"/>
        <w:ind w:left="0" w:right="0" w:firstLine="567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hd w:fill="FFFFFF"/>
        <w:bidi w:val="0"/>
        <w:ind w:left="0" w:right="0" w:hanging="0"/>
        <w:jc w:val="center"/>
        <w:rPr/>
      </w:pPr>
      <w:r>
        <w:rPr>
          <w:color w:val="000000"/>
          <w:sz w:val="26"/>
          <w:szCs w:val="26"/>
        </w:rPr>
        <w:t>Глава Кропачевского городского поселения                                               У.Р. Зайнетдинов</w:t>
      </w:r>
    </w:p>
    <w:sectPr>
      <w:type w:val="nextPage"/>
      <w:pgSz w:w="11906" w:h="16838"/>
      <w:pgMar w:left="1276" w:right="707" w:gutter="0" w:header="0" w:top="1134" w:footer="0" w:bottom="70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FuturaNew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75" w:hanging="408"/>
      </w:pPr>
      <w:rPr>
        <w:sz w:val="26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15">
    <w:name w:val="Интернет-ссылка"/>
    <w:basedOn w:val="DefaultParagraphFont"/>
    <w:rPr>
      <w:rFonts w:ascii="Times New Roman" w:hAnsi="Times New Roman"/>
      <w:color w:val="0000FF"/>
      <w:sz w:val="24"/>
      <w:szCs w:val="24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Symbol" w:cs="Calibri"/>
      <w:color w:val="auto"/>
      <w:kern w:val="2"/>
      <w:sz w:val="22"/>
      <w:szCs w:val="22"/>
      <w:lang w:val="ru-RU" w:eastAsia="en-US" w:bidi="ar-SA"/>
    </w:rPr>
  </w:style>
  <w:style w:type="paragraph" w:styleId="1">
    <w:name w:val="1"/>
    <w:basedOn w:val="Normal"/>
    <w:qFormat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xtbodyindent">
    <w:name w:val="Text body indent"/>
    <w:basedOn w:val="Standard"/>
    <w:qFormat/>
    <w:pPr>
      <w:tabs>
        <w:tab w:val="clear" w:pos="708"/>
        <w:tab w:val="left" w:pos="426" w:leader="none"/>
      </w:tabs>
      <w:suppressAutoHyphens w:val="true"/>
      <w:ind w:right="-2" w:hanging="0"/>
      <w:jc w:val="both"/>
      <w:textAlignment w:val="baseline"/>
    </w:pPr>
    <w:rPr>
      <w:rFonts w:ascii="Liberation Serif" w:hAnsi="Liberation Serif" w:eastAsia="SimSun" w:cs="Mangal"/>
      <w:kern w:val="2"/>
      <w:sz w:val="28"/>
      <w:lang w:val="en-US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LibreOffice/7.3.4.2$Windows_X86_64 LibreOffice_project/728fec16bd5f605073805c3c9e7c4212a0120dc5</Application>
  <AppVersion>15.0000</AppVersion>
  <Pages>1</Pages>
  <Words>236</Words>
  <Characters>1832</Characters>
  <CharactersWithSpaces>2254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2021-01-19T11:29:00Z</dcterms:created>
  <dc:creator>Чазова Вера Александровна</dc:creator>
  <dc:description/>
  <dc:language>ru-RU</dc:language>
  <cp:lastModifiedBy/>
  <cp:lastPrinted>2022-06-28T10:23:00Z</cp:lastPrinted>
  <dcterms:modified xsi:type="dcterms:W3CDTF">2022-06-28T10:25:00Z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Пользователь Windows</vt:lpwstr>
  </property>
</Properties>
</file>