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КРОПАЧЕВСКОГО ГОРОДСКОГО ПОСЕЛЕНИЯ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АШИНСКОГО МУНИЦИПАЛЬНОГО РАЙОНА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ЧЕЛЯБИНСКОЙ ОБЛАСТИ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0" distT="5080" distB="5080" distL="5080" distR="5080" simplePos="0" locked="0" layoutInCell="1" allowOverlap="1" relativeHeight="3" wp14:anchorId="69EA5051">
                <wp:simplePos x="0" y="0"/>
                <wp:positionH relativeFrom="column">
                  <wp:posOffset>-440055</wp:posOffset>
                </wp:positionH>
                <wp:positionV relativeFrom="paragraph">
                  <wp:posOffset>245745</wp:posOffset>
                </wp:positionV>
                <wp:extent cx="6972300" cy="635"/>
                <wp:effectExtent l="5080" t="5080" r="5080" b="5080"/>
                <wp:wrapNone/>
                <wp:docPr id="1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48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4.65pt,19.35pt" to="514.3pt,19.35pt" ID="Прямая соединительная линия 2" stroked="t" o:allowincell="f" style="position:absolute" wp14:anchorId="69EA5051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от 21 ноября  2023 г. №72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0" w:after="0"/>
        <w:ind w:right="51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</w:t>
      </w:r>
      <w:r>
        <w:rPr>
          <w:bCs/>
          <w:sz w:val="24"/>
          <w:szCs w:val="24"/>
        </w:rPr>
        <w:t>о кадровом резерве для замещения вакантных должностей муниципальной службы Кропачевского  городского поселения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>
      <w:pPr>
        <w:pStyle w:val="BodyText2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Руководствуясь Федеральным законом от 02.03.2007г. № 25-ФЗ «О муниципальной службе в Российской Федерации», Федеральным законом от 06.10.2003г. №131-ФЗ «Об общих принципах организации местного самоуправления в Российской Федерации», Законом Челябинской области от 30.05.2007г. № 144-ЗО «О регулировании муниципальной службы в Челябинской области», Уставом  Кропачевского  городского поселения Ашинского муниципального района Челябинской области</w:t>
      </w:r>
    </w:p>
    <w:p>
      <w:pPr>
        <w:pStyle w:val="BodyText2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spacing w:lineRule="auto" w:line="240"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>
      <w:pPr>
        <w:pStyle w:val="BodyText2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1.Утвердить прилагаемое положение </w:t>
      </w:r>
      <w:r>
        <w:rPr>
          <w:bCs/>
          <w:color w:val="000000"/>
          <w:sz w:val="24"/>
          <w:szCs w:val="24"/>
        </w:rPr>
        <w:t>о кадровом резерве для замещения вакантных должностей муниципальной службы  Кропачевского  городского поселения (Приложение 1).</w:t>
      </w:r>
    </w:p>
    <w:p>
      <w:pPr>
        <w:pStyle w:val="Normal"/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2.Утвердить состав конкурсной комиссии по формированию кадрового резерва на вакантные должности муниципальной службы  </w:t>
      </w:r>
      <w:r>
        <w:rPr>
          <w:bCs/>
          <w:color w:val="000000"/>
          <w:sz w:val="24"/>
          <w:szCs w:val="24"/>
        </w:rPr>
        <w:t>Кропачевского  городского поселения</w:t>
      </w:r>
      <w:r>
        <w:rPr>
          <w:sz w:val="24"/>
          <w:szCs w:val="24"/>
        </w:rPr>
        <w:t xml:space="preserve"> (приложение № 2).</w:t>
      </w:r>
    </w:p>
    <w:p>
      <w:pPr>
        <w:pStyle w:val="Normal"/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Контроль за выполнением настоящего постановления возложить на заместителя главы Кропачевского  городского поселения Самарину А.В.</w:t>
      </w:r>
    </w:p>
    <w:p>
      <w:pPr>
        <w:pStyle w:val="Normal"/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 Считать утратившими силу постановления  администрации Кропачевского поселения:</w:t>
      </w:r>
    </w:p>
    <w:p>
      <w:pPr>
        <w:pStyle w:val="ListParagraph"/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09.01.2018 г. №01 «Об утверждении положения о кадровом резерве для замещения вакантных должностей муниципальной службы Кропачевского городского поселения»;</w:t>
      </w:r>
    </w:p>
    <w:p>
      <w:pPr>
        <w:pStyle w:val="ListParagraph"/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24.09.2020 г. №103 «О внесении изменений в постановление № 01 от 09.01.2018г. «Об утверждении положения о кадровом резерве для замещения вакантных должностей муниципальной службы Кропачевского городского поселения».</w:t>
      </w:r>
    </w:p>
    <w:p>
      <w:pPr>
        <w:pStyle w:val="Normal"/>
        <w:shd w:val="clear" w:color="auto" w:fill="FFFFFF"/>
        <w:tabs>
          <w:tab w:val="clear" w:pos="708"/>
          <w:tab w:val="left" w:pos="993" w:leader="none"/>
        </w:tabs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 </w:t>
      </w:r>
      <w:r>
        <w:rPr>
          <w:sz w:val="24"/>
          <w:szCs w:val="24"/>
        </w:rPr>
        <w:t>Настоящее постановление вступает в силу со дня  официального опубликования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на официальном сайте Кропачевского городского поселения (</w:t>
      </w:r>
      <w:hyperlink r:id="rId2">
        <w:r>
          <w:rPr>
            <w:rStyle w:val="Hyperlink"/>
            <w:sz w:val="24"/>
            <w:szCs w:val="24"/>
            <w:lang w:val="en-US"/>
          </w:rPr>
          <w:t>www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kropachevo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 регистрация в качестве сетевого издания: ЭЛ № ФС77-73787 от 28.09.2018) и  распространяет свое действие на правоотношения возникшие с 1 декабря 2023 года.</w:t>
      </w:r>
    </w:p>
    <w:p>
      <w:pPr>
        <w:pStyle w:val="NormalWeb"/>
        <w:shd w:val="clear" w:color="auto" w:fill="FFFFFF"/>
        <w:spacing w:before="280" w:after="280"/>
        <w:rPr>
          <w:bCs/>
          <w:color w:themeColor="text1" w:val="000000"/>
        </w:rPr>
      </w:pPr>
      <w:r>
        <w:rPr>
          <w:bCs/>
          <w:color w:themeColor="text1" w:val="000000"/>
        </w:rPr>
      </w:r>
    </w:p>
    <w:p>
      <w:pPr>
        <w:pStyle w:val="NormalWeb"/>
        <w:shd w:val="clear" w:color="auto" w:fill="FFFFFF"/>
        <w:spacing w:before="280" w:after="280"/>
        <w:rPr>
          <w:bCs/>
          <w:color w:themeColor="text1" w:val="000000"/>
        </w:rPr>
      </w:pPr>
      <w:r>
        <w:rPr>
          <w:bCs/>
          <w:color w:themeColor="text1" w:val="000000"/>
        </w:rPr>
      </w:r>
    </w:p>
    <w:p>
      <w:pPr>
        <w:pStyle w:val="NormalWeb"/>
        <w:shd w:val="clear" w:color="auto" w:fill="FFFFFF"/>
        <w:spacing w:before="280" w:after="280"/>
        <w:rPr>
          <w:bCs/>
          <w:color w:themeColor="text1" w:val="000000"/>
        </w:rPr>
      </w:pPr>
      <w:r>
        <w:rPr>
          <w:bCs/>
          <w:color w:themeColor="text1" w:val="000000"/>
        </w:rPr>
        <w:t>Глава Кропачевского городского поселения                                                У.Р.Зайнетдинов</w:t>
      </w:r>
    </w:p>
    <w:p>
      <w:pPr>
        <w:pStyle w:val="NormalWeb"/>
        <w:shd w:val="clear" w:color="auto" w:fill="FFFFFF"/>
        <w:spacing w:before="280" w:after="280"/>
        <w:jc w:val="center"/>
        <w:rPr>
          <w:b/>
          <w:bCs/>
          <w:color w:themeColor="text1" w:val="000000"/>
        </w:rPr>
      </w:pPr>
      <w:r>
        <w:rPr>
          <w:b/>
          <w:bCs/>
          <w:color w:themeColor="text1" w:val="000000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Кропачевского городского поселения</w:t>
      </w:r>
    </w:p>
    <w:p>
      <w:pPr>
        <w:pStyle w:val="Normal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21.11.2023г. №72 </w:t>
      </w:r>
    </w:p>
    <w:p>
      <w:pPr>
        <w:pStyle w:val="NormalWeb"/>
        <w:shd w:val="clear" w:color="auto" w:fill="FFFFFF"/>
        <w:spacing w:before="280" w:after="280"/>
        <w:jc w:val="center"/>
        <w:rPr>
          <w:color w:themeColor="text1" w:val="000000"/>
          <w:sz w:val="28"/>
          <w:szCs w:val="28"/>
        </w:rPr>
      </w:pPr>
      <w:r>
        <w:rPr>
          <w:b/>
          <w:bCs/>
          <w:color w:themeColor="text1" w:val="000000"/>
          <w:sz w:val="28"/>
          <w:szCs w:val="28"/>
        </w:rPr>
        <w:t>ПОЛОЖЕНИЕ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themeColor="text1" w:val="000000"/>
        </w:rPr>
      </w:pPr>
      <w:r>
        <w:rPr>
          <w:b/>
          <w:bCs/>
          <w:color w:themeColor="text1" w:val="000000"/>
        </w:rPr>
        <w:t>о кадровом резерве для замещения вакантных должностей муниципальной службы</w:t>
      </w:r>
      <w:r>
        <w:rPr>
          <w:color w:themeColor="text1" w:val="000000"/>
        </w:rPr>
        <w:t xml:space="preserve"> </w:t>
      </w:r>
      <w:r>
        <w:rPr>
          <w:b/>
          <w:bCs/>
          <w:color w:themeColor="text1" w:val="000000"/>
        </w:rPr>
        <w:t>Кропачевского городского поселения</w:t>
      </w:r>
    </w:p>
    <w:p>
      <w:pPr>
        <w:pStyle w:val="NormalWeb"/>
        <w:shd w:val="clear" w:color="auto" w:fill="FFFFFF"/>
        <w:spacing w:before="280" w:after="280"/>
        <w:jc w:val="center"/>
        <w:rPr>
          <w:color w:themeColor="text1" w:val="000000"/>
        </w:rPr>
      </w:pPr>
      <w:r>
        <w:rPr>
          <w:b/>
          <w:bCs/>
          <w:color w:themeColor="text1" w:val="000000"/>
        </w:rPr>
        <w:t>1. Общие положения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1. Настоящее Положение о кадровом резерве для замещения вакантных должностей муниципальной службы Кропачевского городского поселения (далее именуется – Положение) разработано в соответствии с Конституцией Российской Федерации, Федеральным законом от 02.03.2007г. № 25-ФЗ «О муниципальной службе в Российской Федерации», Законом Челябинской области от 30.05.2007г. № 144-ЗО «О регулировании муниципальной службы в Челябинской области», Законом Челябинской области от 28.06.2007г. № 153-ЗО «О Реестре должностей муниципальной службы в Челябинской области», иными нормативными правовыми актами Челябинской области, Уставом Кропачевского городского поселения, иными нормативными правовыми актами Кропачевского городского поселения.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2. В кадровом резерве Кропачевского городского поселения могут состоять граждане Российской Федерации, замещающие должности муниципальной службы (далее - муниципальные служащие), а также граждане Российской Федерации (далее - граждане), успешно прошедшие конкурс и отвечающие квалификационным требованиям, предъявляемым к соответствующим должностям муниципальной службы, обладающие необходимой профессиональной компетентностью, деловыми и личностными качествами.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3. Органы местного самоуправления Кропачевского городского поселения самостоятельно формируют и осуществляют работу с кадровым резервом.</w:t>
      </w:r>
    </w:p>
    <w:p>
      <w:pPr>
        <w:pStyle w:val="NormalWeb"/>
        <w:shd w:val="clear" w:color="auto" w:fill="FFFFFF"/>
        <w:spacing w:before="280" w:after="280"/>
        <w:jc w:val="center"/>
        <w:rPr>
          <w:color w:themeColor="text1" w:val="000000"/>
        </w:rPr>
      </w:pPr>
      <w:r>
        <w:rPr>
          <w:b/>
          <w:bCs/>
          <w:color w:themeColor="text1" w:val="000000"/>
        </w:rPr>
        <w:t>2. Основные принципы формирования кадрового резерва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4. Формирование кадрового резерва осуществляется на основе следующих принципов: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- добровольность участия в конкурсе для включения в кадровый резерв для замещения вакантной должности муниципальной службы;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- равный доступ граждан и муниципальных служащих для участия в конкурсе на включение в кадровый резерв;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- объективность и всесторонность оценки профессиональных качеств кандидатов на включение в кадровый резерв, результатов их служебной деятельности;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- персональная ответственность руководителей всех уровней за формирование кадрового резерва и работу с ним;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- создание условий для профессионального роста кандидатов, включенных в кадровый резерв на должности муниципальной службы;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- гласность и доступность информации о формировании кадрового резерва.</w:t>
      </w:r>
    </w:p>
    <w:p>
      <w:pPr>
        <w:pStyle w:val="NormalWeb"/>
        <w:shd w:val="clear" w:color="auto" w:fill="FFFFFF"/>
        <w:spacing w:before="280" w:after="280"/>
        <w:jc w:val="center"/>
        <w:rPr>
          <w:color w:themeColor="text1" w:val="000000"/>
        </w:rPr>
      </w:pPr>
      <w:r>
        <w:rPr>
          <w:b/>
          <w:bCs/>
          <w:color w:themeColor="text1" w:val="000000"/>
        </w:rPr>
        <w:t>3. Порядок формирования кадрового резерва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5. Кадровый резерв Кропачевского городского поселения формируется с учетом  реестра должностей муниципальной службы в Челябинской области и поступивших заявлений муниципальных служащих и граждан, на конкурсной основе.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6. В кадровый резерв могут включаться: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1) муниципальные служащие на замещение вышестоящих должностей муниципальной службы;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2) граждане, обучающиеся в высших учебных заведениях профессионального образования по договорам с муниципальным образованием;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3) граждане, отвечающие квалификационным требованиям для замещения соответствующих должностей муниципальной службы.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7. Включение муниципального служащего (гражданина) в кадровый резерв Кропачевского городского поселения осуществляется по результатам конкурса и оформляется соответствующим правовым актом.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8. Для проведения конкурса на включение в кадровый резерв создается конкурсная комиссия, действующая на постоянной основе (далее именуется - комиссия). Комиссия создается постановлением главы Кропачевского городского поселения и состоит из председателя, секретаря и членов комиссии. К работе комиссии могут привлекаться независимые эксперты.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 xml:space="preserve">9. Информация о проведении конкурса на включение в кадровый резерв размещается на </w:t>
      </w:r>
      <w:bookmarkStart w:id="0" w:name="_GoBack"/>
      <w:bookmarkEnd w:id="0"/>
      <w:r>
        <w:rPr>
          <w:color w:themeColor="text1" w:val="000000"/>
        </w:rPr>
        <w:t xml:space="preserve"> официальном сайте  Кропачевского городского  поселения (www. kropachevo.ru, регистрация в качестве сетевого издания: ЭЛ №ФС77-73787 от 28.09.2018). В объявлении о проведении конкурса указывается: сроки проведения конкурса, количество и наименование должностей муниципальной службы на которые формируется резерв, требования к кандидатам на включение в кадровый резерв (уровень профессионального образования, стаж и опыт работы, профессиональные знания и навыки, необходимые для исполнения должностных обязанностей). Конкурс проводится не позднее двух месяцев со дня опубликования в средствах массовой информации объявления о приеме документов для участия в конкурсе.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10. При определении численного и должностного состава кадрового резерва принимается во внимание, что на каждую штатную должность подбирается от одной до трех кандидатур.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 xml:space="preserve">11. На муниципальную службу вправе поступать граждане, достигшие возраста 18 лет, владеющие государственным языком РФ и соответствующие квалификационным требованиям, при отсутствии обстоятельств, указанных в ст. 13 в качестве ограничений, связанных с муниципальной службой (признание гражданина недееспособным или ограниченно дееспособным; осуждение его к наказанию, исключающему возможность исполнения должностных обязанностей по должности муниципальной службы; отказ от прохождения процедуры оформления допуска к сведениям, составляющим государственную и иную охраняемую федеральными законами тайну; наличие заболевания, препятствующего поступлению на муниципальную службу или ее прохождению; и др.) </w:t>
      </w:r>
      <w:r>
        <w:rPr/>
        <w:t>с</w:t>
      </w:r>
      <w:r>
        <w:rPr>
          <w:color w:themeColor="text1" w:val="000000"/>
        </w:rPr>
        <w:t>огласно ст. 16 Закона N 25-ФЗ.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11.1. Не вправе претендовать лица: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имеющие злоупотребление или превышение полномочиями (должностями и иными обязанностями);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причинившие имущественный (материальный) ущерб организации (предприятия любых форм собственности) или частным лицам;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rPr>
          <w:color w:themeColor="text1" w:val="000000"/>
          <w:sz w:val="28"/>
          <w:szCs w:val="28"/>
        </w:rPr>
      </w:pPr>
      <w:r>
        <w:rPr>
          <w:color w:themeColor="text1" w:val="000000"/>
        </w:rPr>
        <w:t>уволенные (освобождение от должности) лица,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rPr>
          <w:color w:themeColor="text1" w:val="000000"/>
          <w:sz w:val="28"/>
          <w:szCs w:val="28"/>
        </w:rPr>
      </w:pPr>
      <w:r>
        <w:rPr>
          <w:color w:themeColor="text1" w:val="000000"/>
        </w:rPr>
        <w:t>уволенные за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сведений.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12. Включение муниципального служащего (гражданина) в кадровый резерв, проводится для замещения: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1) вакантной должности муниципальной службы в муниципальном органе, в котором он проходит муниципальную службу, в порядке должностного роста муниципального служащего;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2) вакантной должности муниципальной службы в другом органе местного самоуправления в порядке должностного роста муниципального служащего;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3) вакантной должности муниципальной службы - для гражданина, поступающего на муниципальную службу впервые.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13. При проведении конкурса для включения муниципального служащего (гражданина) в кадровый резерв для замещения вакантной должности муниципальной службы должна быть исключена возможность возникновения конфликта интересов, которая могла бы повлиять на принимаемые конкурсной комиссией решения.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14. По результатам рассмотрения документов и (или) собеседования с кандидатом на включение в кадровый резерв комиссия принимает одно из решений: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- включить муниципального служащего (гражданина) в кадровый резерв Кропачевского городского поселения для замещения вакантной должности муниципальной службы;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- отказать муниципальному служащему (гражданину) во включении его в кадровый резерв Кропачевского городского поселения для замещения вакантной должности муниципальной службы.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15. Заседание комиссии считается правомочным, если на нем присутствует более половины членов комиссии. В случае временного отсутствия председателя комиссии его обязанности исполняет заместитель председателя. Решение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При равенстве голосов решающим является голос председателя комиссии.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Решение комиссии оформляется протоколом, который подписывается председателем комиссии и секретарем.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16. Кадровый резерв формируется на срок не более трех лет. Председатель комиссии вправе продлить срок нахождения муниципального служащего (гражданина) в кадровом резерве.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Список кадрового резерва утверждается председателем комиссии один  раз в год.</w:t>
      </w:r>
    </w:p>
    <w:p>
      <w:pPr>
        <w:pStyle w:val="NormalWeb"/>
        <w:shd w:val="clear" w:color="auto" w:fill="FFFFFF"/>
        <w:spacing w:before="280" w:after="280"/>
        <w:jc w:val="center"/>
        <w:rPr>
          <w:color w:themeColor="text1" w:val="000000"/>
        </w:rPr>
      </w:pPr>
      <w:r>
        <w:rPr>
          <w:b/>
          <w:bCs/>
          <w:color w:themeColor="text1" w:val="000000"/>
        </w:rPr>
        <w:t>4. Включение, пребывание и исключение из кадрового резерва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17. Муниципальный служащий (гражданин), изъявивший желание участвовать в конкурсе на включение в кадровый резерв для замещения должности муниципальной службы представляет в конкурсную комиссию: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1) личное заявление;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2) собственноручно заполненную и подписанную анкету;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3) паспорт;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5) документ об образовании;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8) документы воинского учета - для граждан, пребывающих в запасе, и лиц, подлежащих призыву на военную службу;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10.1) сведения, предусмотренные статьей 15.1 Федерального закона</w:t>
      </w:r>
      <w:r>
        <w:rPr>
          <w:color w:themeColor="text1" w:val="000000"/>
        </w:rPr>
        <w:t xml:space="preserve"> </w:t>
      </w:r>
      <w:r>
        <w:rPr>
          <w:color w:themeColor="text1" w:val="000000"/>
          <w:lang w:val="en-US"/>
        </w:rPr>
        <w:t>N 25-</w:t>
      </w:r>
      <w:r>
        <w:rPr>
          <w:color w:themeColor="text1" w:val="000000"/>
          <w:lang w:val="ru-RU"/>
        </w:rPr>
        <w:t>ФЗ</w:t>
      </w:r>
      <w:r>
        <w:rPr>
          <w:color w:themeColor="text1" w:val="000000"/>
        </w:rPr>
        <w:t>;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18. Сведения, представленные в соответствии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19.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отказа.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20. Муниципальному служащему (гражданину), изъявившему желание участвовать в конкурсе на включение в кадровый резерв для замещения должности муниципальной службы может быть отказано в допуске к участию в конкурсе в связи с несоответствием квалификационным требованиям к должности муниципальной службы,  в связи с ограничениями, установленными федеральным законодательством для поступления на муниципальную службу и ее прохождения.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21. Муниципальный служащий (гражданин), не допущенный к участию в конкурсе для включения в кадровый резерв, вправе обжаловать это решение в соответствии с действующим законодательством.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22. Расходы по участию в конкурсе для включения муниципального служащего (гражданина) в кадровый резерв (проезд к месту проведения конкурса и обратно, наем жилого помещения, проживание, документы медицинского учреждения об отсутствии у претендента заболеваний, пользование услугами средств связи всех видов и другие) осуществляются кандидатами за счет собственных средств.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23. Включение в кадровый резерв вне конкурса может производиться по результатам аттестации муниципального служащего с учетом рекомендации аттестационной комиссии.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24. Включение муниципального служащего (гражданина) в кадровый резерв Кропачевского городского поселения оформляется распоряжением  главы Кропачевского городского поселения на основании решения конкурсной комиссии.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25. По результатам проведения конкурса для включения муниципального служащего (гражданина) в кадровый резерв  Кропачевского городского поселения оформляется список кадрового резерва для замещения вакантных должностей муниципальной службы по форме, согласно приложению 1 к настоящему положению.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26. На муниципального служащего (гражданина), зачисленного в кадровый резерв, оформляется карточка учета работника, зачисленного в кадровый резерв, по форме, согласно приложению 2 к настоящему положению.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27. Сведения, возникающие в связи с пребыванием муниципального служащего в кадровом резерве, носят конфиденциальный характер и включаются в его личное дело в установленном порядке.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28. Прием гражданина или перевод муниципального служащего, включенных в кадровый резерв, на должность муниципальной службы осуществляется в случае наличия вакансии по данной должности муниципальной службы.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29. При отказе муниципального служащего  (гражданина), состоящего в кадровом резерве, от предложенной должности муниципальной службы, вакантная должность предлагается другому кандидату на эту должность, состоящему в кадровом резерве, или замещается по конкурсу в соответствии со статьей 17 Федерального закона от 02.03.2007 года № 25-ФЗ «О муниципальной службе в Российской Федерации».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30. Муниципальный служащий (гражданин) исключается из кадрового резерва Кропачевского городского поселения в случае: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1) назначения на соответствующую должность муниципальной службы в порядке должностного роста;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2) достижения им предельного возраста пребывания на муниципальной службе;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3) его письменного заявления об исключении из кадрового резерва;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4) сокращения должности муниципальной службы;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5) повторного отказа от предложения по замещению вакантной должности муниципальной службы;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6) наступления и (или) обнаружения обстоятельств, препятствующих поступлению гражданина на муниципальную службу или прохождению им муниципальной службы.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7) истечение срока нахождения в кадровом резерве.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31. Решение об исключении муниципального служащего (гражданина) из кадрового резерва принимается комиссией и доводится до сведения муниципального служащего (гражданина).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32. Копия протокола комиссии об исключении муниципального служащего из кадрового резерва приобщается к документам личного дела муниципального служащего.</w:t>
      </w:r>
    </w:p>
    <w:p>
      <w:pPr>
        <w:pStyle w:val="NormalWeb"/>
        <w:shd w:val="clear" w:color="auto" w:fill="FFFFFF"/>
        <w:spacing w:before="280" w:after="280"/>
        <w:jc w:val="center"/>
        <w:rPr>
          <w:color w:themeColor="text1" w:val="000000"/>
        </w:rPr>
      </w:pPr>
      <w:r>
        <w:rPr>
          <w:b/>
          <w:bCs/>
          <w:color w:themeColor="text1" w:val="000000"/>
        </w:rPr>
        <w:t>5. Организация работы с кадровым резервом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33. Глава Кропачевского городского поселения осуществляет общее руководство и несет ответственность за организацию работы по формированию и движению кадрового резерва.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34. Непосредственную работу с кадровым резервом Кропачевского городского поселения осуществляет лицо ответственное за кадровую работу, которая в установленном порядке: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- организует проведение конкурса на включение в кадровый резерв;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- составляет список кадрового резерва;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- ведет работу по учету и накоплению данных о кадровом резерве;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- ведет единую информационную базу данных лиц, состоящих в кадровом резерве;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- осуществляет методическое обеспечение и координацию работы с кадровым резервом, соблюдает установленный порядок работы с кадровым резервом;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- организует профессиональную переподготовку, повышение квалификации и стажировку муниципальных служащих и граждан, включенных в кадровый резерв, с отрывом, с частичным отрывом и без отрыва от работы;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- представляет главе Кропачевского городского поселения информацию о составе и движении кадрового резерва.</w:t>
      </w:r>
    </w:p>
    <w:p>
      <w:pPr>
        <w:pStyle w:val="NormalWeb"/>
        <w:shd w:val="clear" w:color="auto" w:fill="FFFFFF"/>
        <w:spacing w:before="280" w:after="280"/>
        <w:jc w:val="both"/>
        <w:rPr>
          <w:color w:themeColor="text1" w:val="000000"/>
        </w:rPr>
      </w:pPr>
      <w:r>
        <w:rPr>
          <w:color w:themeColor="text1" w:val="000000"/>
        </w:rPr>
        <w:t>35. Решение о замещении муниципальным служащим (гражданином), состоящим в кадровом резерве, вакантной должности муниципальной службы принимается главой Кропачевского городского поселения. 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left="599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ind w:left="599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ind w:left="599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ind w:left="5995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1 </w:t>
      </w:r>
    </w:p>
    <w:p>
      <w:pPr>
        <w:pStyle w:val="Normal"/>
        <w:shd w:val="clear" w:color="auto" w:fill="FFFFFF"/>
        <w:ind w:left="599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положению о кадровом резерве для замещения вакантных должностей муниципальной службы  Кропачевского городского поселение</w:t>
      </w:r>
    </w:p>
    <w:p>
      <w:pPr>
        <w:pStyle w:val="Normal"/>
        <w:shd w:val="clear" w:color="auto" w:fill="FFFFFF"/>
        <w:ind w:right="112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left="109"/>
        <w:jc w:val="center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СПИСОК </w:t>
      </w:r>
    </w:p>
    <w:p>
      <w:pPr>
        <w:pStyle w:val="Normal"/>
        <w:shd w:val="clear" w:color="auto" w:fill="FFFFFF"/>
        <w:ind w:left="109"/>
        <w:jc w:val="center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кадрового резерва Кропачевского городского поселения</w:t>
      </w:r>
    </w:p>
    <w:p>
      <w:pPr>
        <w:pStyle w:val="Normal"/>
        <w:shd w:val="clear" w:color="auto" w:fill="FFFFFF"/>
        <w:ind w:hanging="1123" w:left="109" w:right="-851"/>
        <w:jc w:val="center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для замещения вакантных должностей муниципальной службы </w:t>
      </w:r>
    </w:p>
    <w:p>
      <w:pPr>
        <w:pStyle w:val="Normal"/>
        <w:spacing w:before="0" w:after="37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093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3"/>
        <w:gridCol w:w="1017"/>
        <w:gridCol w:w="992"/>
        <w:gridCol w:w="926"/>
        <w:gridCol w:w="834"/>
        <w:gridCol w:w="652"/>
        <w:gridCol w:w="873"/>
        <w:gridCol w:w="684"/>
        <w:gridCol w:w="992"/>
        <w:gridCol w:w="730"/>
        <w:gridCol w:w="848"/>
      </w:tblGrid>
      <w:tr>
        <w:trPr>
          <w:trHeight w:val="5296" w:hRule="exac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59"/>
              <w:ind w:left="19" w:right="115"/>
              <w:jc w:val="center"/>
              <w:rPr>
                <w:color w:val="000000"/>
                <w:spacing w:val="-15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№</w:t>
            </w:r>
          </w:p>
          <w:p>
            <w:pPr>
              <w:pStyle w:val="Normal"/>
              <w:shd w:val="clear" w:color="auto" w:fill="FFFFFF"/>
              <w:spacing w:lineRule="exact" w:line="259"/>
              <w:ind w:left="19" w:right="11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п/п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64"/>
              <w:ind w:left="5" w:right="6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Фамилия, 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имя, </w:t>
            </w:r>
            <w:r>
              <w:rPr>
                <w:color w:val="000000"/>
                <w:spacing w:val="-6"/>
                <w:sz w:val="22"/>
                <w:szCs w:val="22"/>
              </w:rPr>
              <w:t>отчество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30"/>
              <w:ind w:firstLine="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 xml:space="preserve">Год,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число, и </w:t>
            </w:r>
            <w:r>
              <w:rPr>
                <w:color w:val="000000"/>
                <w:spacing w:val="-4"/>
                <w:sz w:val="22"/>
                <w:szCs w:val="22"/>
              </w:rPr>
              <w:t>месяц рожден</w:t>
            </w:r>
            <w:r>
              <w:rPr>
                <w:color w:val="000000"/>
                <w:spacing w:val="-13"/>
                <w:sz w:val="22"/>
                <w:szCs w:val="22"/>
              </w:rPr>
              <w:t>ия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extDirection w:val="tbRl"/>
          </w:tcPr>
          <w:p>
            <w:pPr>
              <w:pStyle w:val="Normal"/>
              <w:shd w:val="clear" w:color="auto" w:fill="FFFFFF"/>
              <w:spacing w:lineRule="exact" w:line="259"/>
              <w:ind w:left="58" w:right="8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 (учебные заведения, которые окончил муниципальный служащий или гражданин)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extDirection w:val="tbRl"/>
          </w:tcPr>
          <w:p>
            <w:pPr>
              <w:pStyle w:val="Normal"/>
              <w:shd w:val="clear" w:color="auto" w:fill="FFFFFF"/>
              <w:spacing w:lineRule="exact" w:line="240"/>
              <w:ind w:left="298" w:right="7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Замещаемая должность муниципальной службы (дата и номер распоряжения (приказа), должность и место работы гражданина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extDirection w:val="tbRl"/>
          </w:tcPr>
          <w:p>
            <w:pPr>
              <w:pStyle w:val="Normal"/>
              <w:shd w:val="clear" w:color="auto" w:fill="FFFFFF"/>
              <w:ind w:left="4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Стаж  (муниципальной службы или стаж работы по специальности)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extDirection w:val="tbRl"/>
          </w:tcPr>
          <w:p>
            <w:pPr>
              <w:pStyle w:val="Normal"/>
              <w:shd w:val="clear" w:color="auto" w:fill="FFFFFF"/>
              <w:spacing w:lineRule="exact" w:line="235"/>
              <w:ind w:right="7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проведения конкурса о включении муниципального служащего (гражданина) в кадровый резерв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extDirection w:val="tbRl"/>
          </w:tcPr>
          <w:p>
            <w:pPr>
              <w:pStyle w:val="Normal"/>
              <w:shd w:val="clear" w:color="auto" w:fill="FFFFFF"/>
              <w:spacing w:lineRule="exact" w:line="235"/>
              <w:ind w:right="8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 муниципальной службы для замещения которой планируется муниципальный служащий (гражданин)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extDirection w:val="tbRl"/>
          </w:tcPr>
          <w:p>
            <w:pPr>
              <w:pStyle w:val="Normal"/>
              <w:shd w:val="clear" w:color="auto" w:fill="FFFFFF"/>
              <w:spacing w:lineRule="exact" w:line="235"/>
              <w:ind w:left="5" w:right="8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Отметка о профессиональной подготовке, повышении квалификации или стажировки в период нахождения в кадровом резерве (наименование и номер документа о переподготовке, повышении квалификации, стажировке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extDirection w:val="tbRl"/>
          </w:tcPr>
          <w:p>
            <w:pPr>
              <w:pStyle w:val="Normal"/>
              <w:shd w:val="clear" w:color="auto" w:fill="FFFFFF"/>
              <w:spacing w:lineRule="exact" w:line="230"/>
              <w:ind w:left="106" w:right="7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Отметка (отметки) об отказе от замещения вакантной должности муниципальной службы          с указанием причины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extDirection w:val="tbRl"/>
          </w:tcPr>
          <w:p>
            <w:pPr>
              <w:pStyle w:val="Normal"/>
              <w:shd w:val="clear" w:color="auto" w:fill="FFFFFF"/>
              <w:spacing w:lineRule="exact" w:line="230"/>
              <w:ind w:right="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назначении на вышестоящую муниципальную должность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(дата и номер приказа или распоряжения)</w:t>
            </w:r>
          </w:p>
        </w:tc>
      </w:tr>
      <w:tr>
        <w:trPr>
          <w:trHeight w:val="547" w:hRule="exac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21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3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28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3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44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26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259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26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53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0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2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</w:tr>
      <w:tr>
        <w:trPr>
          <w:trHeight w:val="547" w:hRule="exac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8" w:hRule="exac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8" w:hRule="exac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47" w:hRule="exac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8" w:hRule="exac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6" w:hRule="exac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hd w:val="clear" w:color="auto" w:fill="FFFFFF"/>
        <w:ind w:left="1104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</w:r>
    </w:p>
    <w:p>
      <w:pPr>
        <w:pStyle w:val="Normal"/>
        <w:shd w:val="clear" w:color="auto" w:fill="FFFFFF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Глава</w:t>
      </w:r>
    </w:p>
    <w:p>
      <w:pPr>
        <w:pStyle w:val="Normal"/>
        <w:shd w:val="clear" w:color="auto" w:fill="FFFFFF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Кропачевского городского поселения        </w:t>
      </w:r>
      <w:r>
        <w:rPr>
          <w:sz w:val="22"/>
          <w:szCs w:val="22"/>
        </w:rPr>
        <w:t>_____________________              ____________________________</w:t>
      </w:r>
    </w:p>
    <w:p>
      <w:pPr>
        <w:pStyle w:val="Normal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>(подпись)                                     (расшифровка подписи)</w:t>
      </w:r>
    </w:p>
    <w:p>
      <w:pPr>
        <w:pStyle w:val="Normal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ind w:left="5995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hd w:val="clear" w:color="auto" w:fill="FFFFFF"/>
        <w:ind w:left="5995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hd w:val="clear" w:color="auto" w:fill="FFFFFF"/>
        <w:ind w:left="5995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hd w:val="clear" w:color="auto" w:fill="FFFFFF"/>
        <w:ind w:left="5995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2 </w:t>
      </w:r>
    </w:p>
    <w:p>
      <w:pPr>
        <w:pStyle w:val="Normal"/>
        <w:shd w:val="clear" w:color="auto" w:fill="FFFFFF"/>
        <w:ind w:left="599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положению о кадровом резерве для замещения вакантных должностей муниципальной службы  Кропачевского городского поселения</w:t>
      </w:r>
    </w:p>
    <w:p>
      <w:pPr>
        <w:pStyle w:val="Normal"/>
        <w:shd w:val="clear" w:color="auto" w:fill="FFFFFF"/>
        <w:ind w:hanging="72"/>
        <w:jc w:val="right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Учетная карточка №  ________</w:t>
      </w:r>
    </w:p>
    <w:p>
      <w:pPr>
        <w:pStyle w:val="Normal"/>
        <w:shd w:val="clear" w:color="auto" w:fill="FFFFFF"/>
        <w:jc w:val="center"/>
        <w:rPr>
          <w:b/>
          <w:bCs/>
          <w:color w:val="000000"/>
          <w:spacing w:val="1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 xml:space="preserve">муниципального служащего (гражданина), </w:t>
      </w:r>
    </w:p>
    <w:p>
      <w:pPr>
        <w:pStyle w:val="Normal"/>
        <w:shd w:val="clear" w:color="auto" w:fill="FFFFFF"/>
        <w:jc w:val="center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зачисленного в кадровый резерв</w:t>
      </w:r>
    </w:p>
    <w:p>
      <w:pPr>
        <w:pStyle w:val="Normal"/>
        <w:shd w:val="clear" w:color="auto" w:fill="FFFFFF"/>
        <w:jc w:val="center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Normal"/>
        <w:shd w:val="clear" w:color="auto" w:fill="FFFFFF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(наименование органа местного самоуправления)</w:t>
      </w:r>
    </w:p>
    <w:p>
      <w:pPr>
        <w:pStyle w:val="Normal"/>
        <w:shd w:val="clear" w:color="auto" w:fill="FFFFFF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</w:r>
    </w:p>
    <w:p>
      <w:pPr>
        <w:pStyle w:val="Normal"/>
        <w:shd w:val="clear" w:color="auto" w:fill="FFFFFF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Ф.И.О. _____________________________________________________</w:t>
      </w:r>
    </w:p>
    <w:p>
      <w:pPr>
        <w:pStyle w:val="Normal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Личное дело № ____________</w:t>
      </w:r>
    </w:p>
    <w:p>
      <w:pPr>
        <w:pStyle w:val="Normal"/>
        <w:shd w:val="clear" w:color="auto" w:fill="FFFFFF"/>
        <w:ind w:right="-80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Год рождения ___________</w:t>
      </w:r>
    </w:p>
    <w:p>
      <w:pPr>
        <w:pStyle w:val="Normal"/>
        <w:shd w:val="clear" w:color="auto" w:fill="FFFFFF"/>
        <w:ind w:right="-8041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Образование_________________________________________________________</w:t>
      </w:r>
    </w:p>
    <w:p>
      <w:pPr>
        <w:pStyle w:val="Normal"/>
        <w:shd w:val="clear" w:color="auto" w:fill="FFFFFF"/>
        <w:ind w:right="-8041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                       </w:t>
      </w:r>
      <w:r>
        <w:rPr>
          <w:color w:val="000000"/>
          <w:spacing w:val="4"/>
          <w:sz w:val="22"/>
          <w:szCs w:val="22"/>
        </w:rPr>
        <w:t>(где, когда и какое учебное заведение закончил)</w:t>
      </w:r>
    </w:p>
    <w:p>
      <w:pPr>
        <w:pStyle w:val="Normal"/>
        <w:shd w:val="clear" w:color="auto" w:fill="FFFFFF"/>
        <w:ind w:right="-8041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Специальность __________________________________________________________</w:t>
      </w:r>
    </w:p>
    <w:p>
      <w:pPr>
        <w:pStyle w:val="Normal"/>
        <w:shd w:val="clear" w:color="auto" w:fill="FFFFFF"/>
        <w:ind w:right="-2855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Учёная степень ________________________________________________________</w:t>
      </w:r>
    </w:p>
    <w:p>
      <w:pPr>
        <w:pStyle w:val="Normal"/>
        <w:shd w:val="clear" w:color="auto" w:fill="FFFFFF"/>
        <w:ind w:right="-2855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Ученое звание _________________________________________________________</w:t>
      </w:r>
    </w:p>
    <w:p>
      <w:pPr>
        <w:pStyle w:val="Normal"/>
        <w:shd w:val="clear" w:color="auto" w:fill="FFFFFF"/>
        <w:ind w:right="-2855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Замещаемая должность _________________________________________________</w:t>
      </w:r>
    </w:p>
    <w:p>
      <w:pPr>
        <w:pStyle w:val="Normal"/>
        <w:shd w:val="clear" w:color="auto" w:fill="FFFFFF"/>
        <w:ind w:right="-2855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______________________________________________________________________</w:t>
      </w:r>
    </w:p>
    <w:p>
      <w:pPr>
        <w:pStyle w:val="Normal"/>
        <w:shd w:val="clear" w:color="auto" w:fill="FFFFFF"/>
        <w:ind w:right="-2855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С какого времени ______________________________________________________</w:t>
      </w:r>
    </w:p>
    <w:p>
      <w:pPr>
        <w:pStyle w:val="Normal"/>
        <w:shd w:val="clear" w:color="auto" w:fill="FFFFFF"/>
        <w:ind w:right="-5625"/>
        <w:rPr>
          <w:sz w:val="22"/>
          <w:szCs w:val="22"/>
        </w:rPr>
      </w:pPr>
      <w:r>
        <w:rPr>
          <w:color w:val="000000"/>
          <w:sz w:val="22"/>
          <w:szCs w:val="22"/>
        </w:rPr>
        <w:t>Общий стаж руководящей работы _________________________________________</w:t>
      </w:r>
    </w:p>
    <w:p>
      <w:pPr>
        <w:pStyle w:val="Normal"/>
        <w:shd w:val="clear" w:color="auto" w:fill="FFFFFF"/>
        <w:ind w:right="-5625"/>
        <w:rPr>
          <w:sz w:val="22"/>
          <w:szCs w:val="22"/>
        </w:rPr>
      </w:pPr>
      <w:r>
        <w:rPr>
          <w:color w:val="000000"/>
          <w:sz w:val="22"/>
          <w:szCs w:val="22"/>
        </w:rPr>
        <w:t>Зачислен в кадровый резерв</w:t>
        <w:tab/>
        <w:t>_____________________________________________</w:t>
      </w:r>
    </w:p>
    <w:p>
      <w:pPr>
        <w:pStyle w:val="Normal"/>
        <w:shd w:val="clear" w:color="auto" w:fill="FFFFFF"/>
        <w:ind w:right="-5625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На должность ___________________________________________________________</w:t>
      </w:r>
      <w:r>
        <w:rPr>
          <w:color w:val="000000"/>
          <w:sz w:val="22"/>
          <w:szCs w:val="22"/>
        </w:rPr>
        <w:tab/>
      </w:r>
    </w:p>
    <w:p>
      <w:pPr>
        <w:pStyle w:val="Normal"/>
        <w:shd w:val="clear" w:color="auto" w:fill="FFFFFF"/>
        <w:ind w:right="-562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На основании ___________________________________________________________</w:t>
      </w:r>
    </w:p>
    <w:p>
      <w:pPr>
        <w:pStyle w:val="Normal"/>
        <w:shd w:val="clear" w:color="auto" w:fill="FFFFFF"/>
        <w:ind w:right="-562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2482" w:leader="underscor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Дата _____________ подпись работника кадровой службы ____________</w:t>
      </w:r>
    </w:p>
    <w:p>
      <w:pPr>
        <w:pStyle w:val="Normal"/>
        <w:shd w:val="clear" w:color="auto" w:fill="FFFFFF"/>
        <w:tabs>
          <w:tab w:val="clear" w:pos="708"/>
          <w:tab w:val="left" w:pos="2482" w:leader="underscor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2482" w:leader="underscore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Результаты работы</w:t>
      </w:r>
    </w:p>
    <w:tbl>
      <w:tblPr>
        <w:tblW w:w="988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1738"/>
        <w:gridCol w:w="5614"/>
        <w:gridCol w:w="2536"/>
      </w:tblGrid>
      <w:tr>
        <w:trPr>
          <w:trHeight w:val="1056" w:hRule="exact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Дата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Содержание задания (поручения, учеба, </w:t>
            </w:r>
            <w:r>
              <w:rPr>
                <w:color w:val="000000"/>
                <w:spacing w:val="1"/>
                <w:sz w:val="22"/>
                <w:szCs w:val="22"/>
              </w:rPr>
              <w:t>стажировки и т.д.)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Оценка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выполненной </w:t>
            </w:r>
            <w:r>
              <w:rPr>
                <w:color w:val="000000"/>
                <w:spacing w:val="-2"/>
                <w:sz w:val="22"/>
                <w:szCs w:val="22"/>
              </w:rPr>
              <w:t>работы</w:t>
            </w:r>
          </w:p>
        </w:tc>
      </w:tr>
      <w:tr>
        <w:trPr>
          <w:trHeight w:val="403" w:hRule="exact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3" w:hRule="exact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3" w:hRule="exact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Normal"/>
        <w:shd w:val="clear" w:color="auto" w:fill="FFFFFF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Заключение:  </w:t>
        <w:tab/>
        <w:t>1. Оставить в резерве на 20___ год.</w:t>
      </w:r>
    </w:p>
    <w:p>
      <w:pPr>
        <w:pStyle w:val="Normal"/>
        <w:shd w:val="clear" w:color="auto" w:fill="FFFFFF"/>
        <w:ind w:left="27"/>
        <w:rPr>
          <w:color w:val="000000"/>
          <w:spacing w:val="-12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ab/>
        <w:tab/>
        <w:tab/>
        <w:t>2. Выдвинуть на должность ______________________________</w:t>
      </w:r>
    </w:p>
    <w:p>
      <w:pPr>
        <w:pStyle w:val="Normal"/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  </w:t>
      </w:r>
      <w:r>
        <w:rPr>
          <w:color w:val="000000"/>
          <w:spacing w:val="1"/>
          <w:sz w:val="22"/>
          <w:szCs w:val="22"/>
        </w:rPr>
        <w:tab/>
        <w:tab/>
        <w:tab/>
        <w:t>3. Исключить из резерва.</w:t>
      </w:r>
    </w:p>
    <w:p>
      <w:pPr>
        <w:pStyle w:val="Normal"/>
        <w:shd w:val="clear" w:color="auto" w:fill="FFFFFF"/>
        <w:rPr>
          <w:color w:val="000000"/>
          <w:spacing w:val="-1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На основании _________________________________________________________</w:t>
      </w:r>
    </w:p>
    <w:p>
      <w:pPr>
        <w:pStyle w:val="Normal"/>
        <w:shd w:val="clear" w:color="auto" w:fill="FFFFFF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Дата _________ подпись работника кадровой службы _______________________</w:t>
      </w:r>
    </w:p>
    <w:p>
      <w:pPr>
        <w:pStyle w:val="Normal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right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"/>
        <w:shd w:val="clear" w:color="auto" w:fill="FFFFFF"/>
        <w:jc w:val="right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"/>
        <w:shd w:val="clear" w:color="auto" w:fill="FFFFFF"/>
        <w:jc w:val="right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"/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>
      <w:pPr>
        <w:pStyle w:val="Normal"/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>
      <w:pPr>
        <w:pStyle w:val="Normal"/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Кропачевского городского поселения городского поселения  </w:t>
      </w:r>
    </w:p>
    <w:p>
      <w:pPr>
        <w:pStyle w:val="Normal"/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21.11. 2023г.№ 72    </w:t>
      </w:r>
    </w:p>
    <w:p>
      <w:pPr>
        <w:pStyle w:val="Normal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СОСТАВ</w:t>
      </w:r>
    </w:p>
    <w:p>
      <w:pPr>
        <w:pStyle w:val="Normal"/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конкурсной комиссии по формированию кадрового резерва для замещения вакантных должностей муниципальной службы в администрации Кропачевского</w:t>
      </w:r>
    </w:p>
    <w:p>
      <w:pPr>
        <w:pStyle w:val="Normal"/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городского поселения</w:t>
      </w:r>
    </w:p>
    <w:p>
      <w:pPr>
        <w:pStyle w:val="Normal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Самарина А.В.. – заместитель главы Кропачевского городского поселения, председатель комиссии; 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Козлова А.В..- ведущий специалист администрации Кропачевского городского поселения, член  комиссии;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Суроваткина Н.В.– ведущий специалист администрации Кропачевского городского поселения, секретарь  комиссии. 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Корниенко М.С.- юрисконсульт администрации Кропачевского городского поселения, член  комиссии. </w:t>
      </w:r>
    </w:p>
    <w:p>
      <w:pPr>
        <w:pStyle w:val="Normal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</w:r>
    </w:p>
    <w:sectPr>
      <w:headerReference w:type="even" r:id="rId3"/>
      <w:headerReference w:type="default" r:id="rId4"/>
      <w:headerReference w:type="first" r:id="rId5"/>
      <w:type w:val="nextPage"/>
      <w:pgSz w:w="11906" w:h="16838"/>
      <w:pgMar w:left="1701" w:right="852" w:gutter="0" w:header="0" w:top="993" w:footer="0" w:bottom="851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0pt;margin-top:0.05pt;width:1.1pt;height:1.1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9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5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5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252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next w:val="Normal"/>
    <w:qFormat/>
    <w:rsid w:val="008f2528"/>
    <w:pPr>
      <w:keepNext w:val="true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8f2528"/>
    <w:rPr/>
  </w:style>
  <w:style w:type="character" w:styleId="Style13">
    <w:name w:val="Символ сноски"/>
    <w:semiHidden/>
    <w:qFormat/>
    <w:rsid w:val="008f2528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Hyperlink">
    <w:name w:val="Hyperlink"/>
    <w:semiHidden/>
    <w:rsid w:val="008f2528"/>
    <w:rPr>
      <w:color w:val="0000FF"/>
      <w:u w:val="single"/>
    </w:rPr>
  </w:style>
  <w:style w:type="character" w:styleId="3" w:customStyle="1">
    <w:name w:val="Основной текст 3 Знак"/>
    <w:link w:val="BodyText3"/>
    <w:semiHidden/>
    <w:qFormat/>
    <w:rsid w:val="003a0f0a"/>
    <w:rPr>
      <w:sz w:val="16"/>
    </w:rPr>
  </w:style>
  <w:style w:type="character" w:styleId="Style14" w:customStyle="1">
    <w:name w:val="Текст сноски Знак"/>
    <w:basedOn w:val="DefaultParagraphFont"/>
    <w:semiHidden/>
    <w:qFormat/>
    <w:locked/>
    <w:rsid w:val="00261136"/>
    <w:rPr/>
  </w:style>
  <w:style w:type="character" w:styleId="Style15" w:customStyle="1">
    <w:name w:val="Текст концевой сноски Знак"/>
    <w:basedOn w:val="DefaultParagraphFont"/>
    <w:uiPriority w:val="99"/>
    <w:qFormat/>
    <w:rsid w:val="00a24bf2"/>
    <w:rPr/>
  </w:style>
  <w:style w:type="character" w:styleId="Style16">
    <w:name w:val="Символ концевой сноски"/>
    <w:uiPriority w:val="99"/>
    <w:semiHidden/>
    <w:unhideWhenUsed/>
    <w:qFormat/>
    <w:rsid w:val="00a24bf2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Style17" w:customStyle="1">
    <w:name w:val="Нижний колонтитул Знак"/>
    <w:qFormat/>
    <w:rsid w:val="0003146f"/>
    <w:rPr/>
  </w:style>
  <w:style w:type="character" w:styleId="Style18" w:customStyle="1">
    <w:name w:val="Верхний колонтитул Знак"/>
    <w:basedOn w:val="DefaultParagraphFont"/>
    <w:uiPriority w:val="99"/>
    <w:qFormat/>
    <w:rsid w:val="00c13a0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3f9f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nnotationtext"/>
    <w:uiPriority w:val="99"/>
    <w:semiHidden/>
    <w:qFormat/>
    <w:rsid w:val="00683f9f"/>
    <w:rPr/>
  </w:style>
  <w:style w:type="character" w:styleId="Style20" w:customStyle="1">
    <w:name w:val="Тема примечания Знак"/>
    <w:basedOn w:val="Style19"/>
    <w:link w:val="Annotationsubject"/>
    <w:uiPriority w:val="99"/>
    <w:semiHidden/>
    <w:qFormat/>
    <w:rsid w:val="00683f9f"/>
    <w:rPr>
      <w:b/>
      <w:bCs/>
    </w:rPr>
  </w:style>
  <w:style w:type="character" w:styleId="2" w:customStyle="1">
    <w:name w:val="Основной текст 2 Знак"/>
    <w:basedOn w:val="DefaultParagraphFont"/>
    <w:link w:val="BodyText2"/>
    <w:uiPriority w:val="99"/>
    <w:semiHidden/>
    <w:qFormat/>
    <w:rsid w:val="00af0023"/>
    <w:rPr/>
  </w:style>
  <w:style w:type="paragraph" w:styleId="Style2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semiHidden/>
    <w:rsid w:val="008f2528"/>
    <w:pPr>
      <w:spacing w:before="0" w:after="120"/>
    </w:pPr>
    <w:rPr/>
  </w:style>
  <w:style w:type="paragraph" w:styleId="List">
    <w:name w:val="List"/>
    <w:basedOn w:val="Normal"/>
    <w:semiHidden/>
    <w:rsid w:val="008f2528"/>
    <w:pPr>
      <w:ind w:hanging="283" w:left="283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1" w:customStyle="1">
    <w:name w:val="Стиль1"/>
    <w:basedOn w:val="Normal"/>
    <w:qFormat/>
    <w:rsid w:val="008f2528"/>
    <w:pPr>
      <w:ind w:firstLine="720"/>
      <w:jc w:val="both"/>
    </w:pPr>
    <w:rPr>
      <w:sz w:val="28"/>
      <w:szCs w:val="28"/>
    </w:rPr>
  </w:style>
  <w:style w:type="paragraph" w:styleId="31" w:customStyle="1">
    <w:name w:val="Стиль3"/>
    <w:basedOn w:val="Normal"/>
    <w:qFormat/>
    <w:rsid w:val="008f2528"/>
    <w:pPr>
      <w:ind w:firstLine="720"/>
      <w:jc w:val="both"/>
    </w:pPr>
    <w:rPr>
      <w:sz w:val="28"/>
    </w:rPr>
  </w:style>
  <w:style w:type="paragraph" w:styleId="4" w:customStyle="1">
    <w:name w:val="Стиль4"/>
    <w:basedOn w:val="Normal"/>
    <w:qFormat/>
    <w:rsid w:val="008f2528"/>
    <w:pPr>
      <w:ind w:firstLine="720"/>
      <w:jc w:val="both"/>
    </w:pPr>
    <w:rPr/>
  </w:style>
  <w:style w:type="paragraph" w:styleId="21" w:customStyle="1">
    <w:name w:val="Стиль2"/>
    <w:basedOn w:val="Normal"/>
    <w:qFormat/>
    <w:rsid w:val="008f2528"/>
    <w:pPr>
      <w:tabs>
        <w:tab w:val="clear" w:pos="708"/>
        <w:tab w:val="left" w:pos="748" w:leader="none"/>
      </w:tabs>
      <w:ind w:firstLine="709"/>
    </w:pPr>
    <w:rPr/>
  </w:style>
  <w:style w:type="paragraph" w:styleId="ConsNormal" w:customStyle="1">
    <w:name w:val="ConsNormal"/>
    <w:qFormat/>
    <w:rsid w:val="008f2528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qFormat/>
    <w:rsid w:val="008f2528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Title" w:customStyle="1">
    <w:name w:val="ConsTitle"/>
    <w:qFormat/>
    <w:rsid w:val="008f2528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b/>
      <w:color w:val="auto"/>
      <w:kern w:val="0"/>
      <w:sz w:val="16"/>
      <w:szCs w:val="20"/>
      <w:lang w:val="ru-RU" w:eastAsia="ru-RU" w:bidi="ar-SA"/>
    </w:rPr>
  </w:style>
  <w:style w:type="paragraph" w:styleId="Style23">
    <w:name w:val="Колонтитул"/>
    <w:basedOn w:val="Normal"/>
    <w:qFormat/>
    <w:pPr/>
    <w:rPr/>
  </w:style>
  <w:style w:type="paragraph" w:styleId="Header">
    <w:name w:val="Header"/>
    <w:basedOn w:val="Normal"/>
    <w:link w:val="Style18"/>
    <w:uiPriority w:val="99"/>
    <w:rsid w:val="008f2528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BodyTextIndent">
    <w:name w:val="Body Text Indent"/>
    <w:basedOn w:val="Normal"/>
    <w:semiHidden/>
    <w:rsid w:val="008f2528"/>
    <w:pPr>
      <w:spacing w:lineRule="auto" w:line="480" w:before="0" w:after="120"/>
    </w:pPr>
    <w:rPr/>
  </w:style>
  <w:style w:type="paragraph" w:styleId="ConsCell" w:customStyle="1">
    <w:name w:val="ConsCell"/>
    <w:qFormat/>
    <w:rsid w:val="008f2528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lockText">
    <w:name w:val="Block Text"/>
    <w:basedOn w:val="Normal"/>
    <w:qFormat/>
    <w:rsid w:val="008f2528"/>
    <w:pPr>
      <w:ind w:left="5040" w:right="-766"/>
    </w:pPr>
    <w:rPr>
      <w:sz w:val="28"/>
    </w:rPr>
  </w:style>
  <w:style w:type="paragraph" w:styleId="BodyText3">
    <w:name w:val="Body Text 3"/>
    <w:basedOn w:val="Normal"/>
    <w:link w:val="3"/>
    <w:semiHidden/>
    <w:qFormat/>
    <w:rsid w:val="008f2528"/>
    <w:pPr>
      <w:spacing w:before="0" w:after="120"/>
    </w:pPr>
    <w:rPr>
      <w:sz w:val="16"/>
    </w:rPr>
  </w:style>
  <w:style w:type="paragraph" w:styleId="FootnoteText">
    <w:name w:val="Footnote Text"/>
    <w:basedOn w:val="Normal"/>
    <w:link w:val="Style14"/>
    <w:semiHidden/>
    <w:rsid w:val="008f2528"/>
    <w:pPr/>
    <w:rPr/>
  </w:style>
  <w:style w:type="paragraph" w:styleId="Consnormal1" w:customStyle="1">
    <w:name w:val="consnormal1"/>
    <w:basedOn w:val="Normal"/>
    <w:qFormat/>
    <w:rsid w:val="008f2528"/>
    <w:pPr>
      <w:ind w:firstLine="720"/>
    </w:pPr>
    <w:rPr>
      <w:rFonts w:ascii="Arial" w:hAnsi="Arial"/>
    </w:rPr>
  </w:style>
  <w:style w:type="paragraph" w:styleId="BalloonText">
    <w:name w:val="Balloon Text"/>
    <w:basedOn w:val="Normal"/>
    <w:semiHidden/>
    <w:qFormat/>
    <w:rsid w:val="008f2528"/>
    <w:pPr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Style17"/>
    <w:rsid w:val="008f252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f66dbd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1d41"/>
    <w:pPr>
      <w:spacing w:before="0" w:after="0"/>
      <w:ind w:left="720"/>
      <w:contextualSpacing/>
    </w:pPr>
    <w:rPr/>
  </w:style>
  <w:style w:type="paragraph" w:styleId="ConsPlusCell" w:customStyle="1">
    <w:name w:val="ConsPlusCell"/>
    <w:uiPriority w:val="99"/>
    <w:qFormat/>
    <w:rsid w:val="009f4853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EndnoteText">
    <w:name w:val="Endnote Text"/>
    <w:basedOn w:val="Normal"/>
    <w:link w:val="Style15"/>
    <w:uiPriority w:val="99"/>
    <w:unhideWhenUsed/>
    <w:rsid w:val="00a24bf2"/>
    <w:pPr/>
    <w:rPr/>
  </w:style>
  <w:style w:type="paragraph" w:styleId="Revision">
    <w:name w:val="Revision"/>
    <w:uiPriority w:val="99"/>
    <w:semiHidden/>
    <w:qFormat/>
    <w:rsid w:val="005d03b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Annotationtext">
    <w:name w:val="annotation text"/>
    <w:basedOn w:val="Normal"/>
    <w:link w:val="Style19"/>
    <w:uiPriority w:val="99"/>
    <w:semiHidden/>
    <w:unhideWhenUsed/>
    <w:qFormat/>
    <w:rsid w:val="00683f9f"/>
    <w:pPr/>
    <w:rPr/>
  </w:style>
  <w:style w:type="paragraph" w:styleId="Annotationsubject">
    <w:name w:val="annotation subject"/>
    <w:basedOn w:val="Annotationtext"/>
    <w:next w:val="Annotationtext"/>
    <w:link w:val="Style20"/>
    <w:uiPriority w:val="99"/>
    <w:semiHidden/>
    <w:unhideWhenUsed/>
    <w:qFormat/>
    <w:rsid w:val="00683f9f"/>
    <w:pPr/>
    <w:rPr>
      <w:b/>
      <w:bCs/>
    </w:rPr>
  </w:style>
  <w:style w:type="paragraph" w:styleId="BodyText2">
    <w:name w:val="Body Text 2"/>
    <w:basedOn w:val="Normal"/>
    <w:link w:val="2"/>
    <w:uiPriority w:val="99"/>
    <w:semiHidden/>
    <w:unhideWhenUsed/>
    <w:qFormat/>
    <w:rsid w:val="00af0023"/>
    <w:pPr>
      <w:spacing w:lineRule="auto" w:line="480" w:before="0" w:after="120"/>
    </w:pPr>
    <w:rPr/>
  </w:style>
  <w:style w:type="paragraph" w:styleId="NormalIndent">
    <w:name w:val="Normal Indent"/>
    <w:basedOn w:val="Normal"/>
    <w:qFormat/>
    <w:rsid w:val="009f7f0d"/>
    <w:pPr>
      <w:ind w:left="720"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21757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B49D-1A55-4BC3-BEB8-8ABE6B3A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LibreOffice/7.6.0.3$Windows_X86_64 LibreOffice_project/69edd8b8ebc41d00b4de3915dc82f8f0fc3b6265</Application>
  <AppVersion>15.0000</AppVersion>
  <Pages>10</Pages>
  <Words>2374</Words>
  <Characters>18384</Characters>
  <CharactersWithSpaces>20859</CharactersWithSpaces>
  <Paragraphs>187</Paragraphs>
  <Company>ACB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2023-11-20T09:36:00Z</dcterms:created>
  <dc:creator>User</dc:creator>
  <dc:description/>
  <dc:language>ru-RU</dc:language>
  <cp:lastModifiedBy/>
  <cp:lastPrinted>2020-09-28T05:58:00Z</cp:lastPrinted>
  <dcterms:modified xsi:type="dcterms:W3CDTF">2023-11-21T14:33:12Z</dcterms:modified>
  <cp:revision>11</cp:revision>
  <dc:subject/>
  <dc:title>Утвержден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