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ЧЕЛЯБИНСКОЙ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«18» апреля 2024 года  № 31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окончании отопительного периода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2023-2024г.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Кропачевского городского поселения к работе в отопительный период 2023-2024г. и обеспечения их устойчивого снабжения топливно-энергетическими ресурсами, руководствуясь Федеральным законом РФ от 06.10.2003 №131-ФЗ «Об общих принципах организации местного самоуправления в Российской Федерации», Уставом Кропачевского городского поселения Ашинского муниципального района Челябинской области, в связи с устойчивым повышением температуры наружного воздуха,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Завершить отопительный сезон 2023-2024г. на территории Кропачевского городского поселения с 00:00 часов 1 мая 2024 года (поставщик услуг ОАО «РЖД», АО «Челябкоммунэнерго»).</w:t>
      </w:r>
    </w:p>
    <w:p>
      <w:pPr>
        <w:pStyle w:val="ListParagraph"/>
        <w:numPr>
          <w:ilvl w:val="0"/>
          <w:numId w:val="1"/>
        </w:numPr>
        <w:spacing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Руководителям предприятий Дирекции по тепловодоснабжению ЮУЖД - филиала ОАО «РЖД», АО «Челябкоммунэнерго», ООО «Кропачевский жилищно-коммунальный сервис» принять соответствующие меры по завершению отопительного сезона и отключению отопительных систем.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Кропачевского городского поселения                                       У.Р. 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30e91"/>
    <w:rPr>
      <w:color w:themeColor="hyperlink" w:val="0000FF"/>
      <w:u w:val="single"/>
    </w:rPr>
  </w:style>
  <w:style w:type="character" w:styleId="Style14" w:customStyle="1">
    <w:name w:val="Текст Знак"/>
    <w:basedOn w:val="DefaultParagraphFont"/>
    <w:link w:val="PlainText"/>
    <w:uiPriority w:val="99"/>
    <w:qFormat/>
    <w:rsid w:val="00e30e91"/>
    <w:rPr>
      <w:rFonts w:ascii="Calibri" w:hAnsi="Calibri" w:eastAsia="Calibri" w:cs="Times New Roman"/>
      <w:szCs w:val="21"/>
      <w:lang w:eastAsia="en-US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30e9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05deb"/>
    <w:pPr>
      <w:spacing w:before="0" w:after="200"/>
      <w:ind w:left="720"/>
      <w:contextualSpacing/>
    </w:pPr>
    <w:rPr/>
  </w:style>
  <w:style w:type="paragraph" w:styleId="PlainText">
    <w:name w:val="Plain Text"/>
    <w:basedOn w:val="Normal"/>
    <w:link w:val="Style14"/>
    <w:uiPriority w:val="99"/>
    <w:unhideWhenUsed/>
    <w:qFormat/>
    <w:rsid w:val="00e30e91"/>
    <w:pPr>
      <w:spacing w:lineRule="auto" w:line="240" w:before="0" w:after="0"/>
    </w:pPr>
    <w:rPr>
      <w:rFonts w:ascii="Calibri" w:hAnsi="Calibri" w:eastAsia="Calibri" w:cs="Times New Roman"/>
      <w:szCs w:val="21"/>
      <w:lang w:eastAsia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30e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LibreOffice/7.6.2.1$Windows_X86_64 LibreOffice_project/56f7684011345957bbf33a7ee678afaf4d2ba333</Application>
  <AppVersion>15.0000</AppVersion>
  <Pages>1</Pages>
  <Words>180</Words>
  <Characters>1493</Characters>
  <CharactersWithSpaces>1882</CharactersWithSpaces>
  <Paragraphs>18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2022-04-26T11:45:00Z</dcterms:created>
  <dc:creator>Глава</dc:creator>
  <dc:description/>
  <dc:language>ru-RU</dc:language>
  <cp:lastModifiedBy>Пользователь Windows</cp:lastModifiedBy>
  <cp:lastPrinted>2024-04-18T04:04:00Z</cp:lastPrinted>
  <dcterms:modified xsi:type="dcterms:W3CDTF">2024-04-18T04:26:00Z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